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E7" w:rsidRPr="00512534" w:rsidRDefault="00EB0FE7" w:rsidP="00716077">
      <w:pPr>
        <w:pStyle w:val="30"/>
        <w:framePr w:w="10366" w:h="15691" w:hRule="exact" w:wrap="none" w:vAnchor="page" w:hAnchor="page" w:x="586" w:y="302"/>
        <w:shd w:val="clear" w:color="auto" w:fill="auto"/>
        <w:spacing w:after="15" w:line="210" w:lineRule="exact"/>
        <w:ind w:right="60"/>
        <w:rPr>
          <w:sz w:val="24"/>
        </w:rPr>
      </w:pPr>
      <w:r w:rsidRPr="00512534">
        <w:rPr>
          <w:rStyle w:val="31"/>
        </w:rPr>
        <w:t>Памятка</w:t>
      </w:r>
    </w:p>
    <w:p w:rsidR="00EB0FE7" w:rsidRDefault="00EB0FE7" w:rsidP="00716077">
      <w:pPr>
        <w:pStyle w:val="30"/>
        <w:framePr w:w="10366" w:h="15691" w:hRule="exact" w:wrap="none" w:vAnchor="page" w:hAnchor="page" w:x="586" w:y="302"/>
        <w:shd w:val="clear" w:color="auto" w:fill="auto"/>
        <w:spacing w:after="0" w:line="259" w:lineRule="exact"/>
        <w:ind w:right="60"/>
        <w:rPr>
          <w:sz w:val="24"/>
        </w:rPr>
      </w:pPr>
      <w:r w:rsidRPr="00512534">
        <w:rPr>
          <w:sz w:val="24"/>
        </w:rPr>
        <w:t>ПО УВЕДОМЛЕНИЮ О СКЛОНЕНИИ К КОРРУПЦИИ</w:t>
      </w:r>
    </w:p>
    <w:p w:rsidR="00EB0FE7" w:rsidRPr="00512534" w:rsidRDefault="00EB0FE7" w:rsidP="00716077">
      <w:pPr>
        <w:pStyle w:val="30"/>
        <w:framePr w:w="10366" w:h="15691" w:hRule="exact" w:wrap="none" w:vAnchor="page" w:hAnchor="page" w:x="586" w:y="302"/>
        <w:shd w:val="clear" w:color="auto" w:fill="auto"/>
        <w:spacing w:after="0" w:line="259" w:lineRule="exact"/>
        <w:ind w:right="60"/>
        <w:rPr>
          <w:sz w:val="24"/>
        </w:rPr>
      </w:pPr>
    </w:p>
    <w:p w:rsidR="00EB0FE7" w:rsidRDefault="00EB0FE7" w:rsidP="00716077">
      <w:pPr>
        <w:framePr w:w="10366" w:h="15691" w:hRule="exact" w:wrap="none" w:vAnchor="page" w:hAnchor="page" w:x="586" w:y="302"/>
        <w:ind w:left="140"/>
        <w:jc w:val="both"/>
      </w:pPr>
      <w:r>
        <w:rPr>
          <w:rStyle w:val="24pt"/>
        </w:rPr>
        <w:t>'</w:t>
      </w:r>
      <w:r>
        <w:t xml:space="preserve"> 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/>
        <w:jc w:val="both"/>
        <w:rPr>
          <w:rStyle w:val="2"/>
          <w:sz w:val="24"/>
          <w:szCs w:val="24"/>
        </w:rPr>
      </w:pPr>
      <w:r w:rsidRPr="00815692">
        <w:rPr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rStyle w:val="2"/>
          <w:sz w:val="24"/>
          <w:szCs w:val="24"/>
        </w:rPr>
        <w:t>Порядок действий работника при склонении его к коррупционным правонарушениям: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1"/>
        </w:numPr>
        <w:tabs>
          <w:tab w:val="left" w:pos="587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EB0FE7" w:rsidRPr="00716077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1"/>
        </w:numPr>
        <w:tabs>
          <w:tab w:val="left" w:pos="578"/>
        </w:tabs>
        <w:spacing w:line="259" w:lineRule="exact"/>
        <w:ind w:left="140" w:firstLine="140"/>
        <w:jc w:val="both"/>
        <w:rPr>
          <w:sz w:val="22"/>
          <w:szCs w:val="24"/>
        </w:rPr>
      </w:pPr>
      <w:r w:rsidRPr="00716077">
        <w:rPr>
          <w:sz w:val="22"/>
          <w:szCs w:val="24"/>
        </w:rPr>
        <w:t>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EB0FE7" w:rsidRPr="00716077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1"/>
        </w:numPr>
        <w:tabs>
          <w:tab w:val="left" w:pos="573"/>
        </w:tabs>
        <w:spacing w:line="259" w:lineRule="exact"/>
        <w:ind w:left="140" w:firstLine="140"/>
        <w:jc w:val="both"/>
        <w:rPr>
          <w:sz w:val="22"/>
          <w:szCs w:val="24"/>
        </w:rPr>
      </w:pPr>
      <w:r w:rsidRPr="00716077">
        <w:rPr>
          <w:sz w:val="22"/>
          <w:szCs w:val="24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EB0FE7" w:rsidRPr="00716077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1"/>
        </w:numPr>
        <w:tabs>
          <w:tab w:val="left" w:pos="587"/>
        </w:tabs>
        <w:spacing w:line="259" w:lineRule="exact"/>
        <w:ind w:left="140" w:firstLine="140"/>
        <w:jc w:val="both"/>
        <w:rPr>
          <w:sz w:val="22"/>
          <w:szCs w:val="24"/>
        </w:rPr>
      </w:pPr>
      <w:r w:rsidRPr="00716077">
        <w:rPr>
          <w:sz w:val="22"/>
          <w:szCs w:val="24"/>
        </w:rPr>
        <w:t>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коррупционных, правонарушений. Листы журнала должны быть пронумерованы, прошнурованы и скреплены печатью.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К числу таких тем относятся, например: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42"/>
        </w:tabs>
        <w:spacing w:line="259" w:lineRule="exact"/>
        <w:ind w:firstLine="28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низкий уровень заработной платы работника и нехватка денежных средств на реализацию тех или иных нужд;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96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502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отсутствие работы у родственников работника;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502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необходимость поступления детей работника в образовательные учреждения и т.д.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Определенные исходящие от сотрудников предложения, особенно если они адресованы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К числу таких предложений относятся, например, предложения: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97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предоставить работнику и (или) его родственникам скидку;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96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97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внести деньги в конкретный благотворительный фонд;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97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поддержать конкретную спортивную команду и т.д.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ind w:left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97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получение подарков, даже стоимостью менее 3000 рублей;</w:t>
      </w:r>
    </w:p>
    <w:p w:rsidR="00EB0FE7" w:rsidRPr="00815692" w:rsidRDefault="00EB0FE7" w:rsidP="00716077">
      <w:pPr>
        <w:framePr w:w="10366" w:h="15691" w:hRule="exact" w:wrap="none" w:vAnchor="page" w:hAnchor="page" w:x="586" w:y="302"/>
        <w:widowControl w:val="0"/>
        <w:numPr>
          <w:ilvl w:val="0"/>
          <w:numId w:val="2"/>
        </w:numPr>
        <w:tabs>
          <w:tab w:val="left" w:pos="486"/>
        </w:tabs>
        <w:spacing w:line="259" w:lineRule="exact"/>
        <w:ind w:left="140" w:firstLine="14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EB0FE7" w:rsidRPr="00815692" w:rsidRDefault="00EB0FE7" w:rsidP="00EB0FE7">
      <w:pPr>
        <w:jc w:val="both"/>
        <w:rPr>
          <w:sz w:val="24"/>
          <w:szCs w:val="24"/>
        </w:rPr>
        <w:sectPr w:rsidR="00EB0FE7" w:rsidRPr="008156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6077" w:rsidRPr="00815692" w:rsidRDefault="00716077" w:rsidP="00716077">
      <w:pPr>
        <w:framePr w:w="11069" w:h="14803" w:hRule="exact" w:wrap="none" w:vAnchor="page" w:hAnchor="page" w:x="470" w:y="721"/>
        <w:ind w:firstLine="260"/>
        <w:jc w:val="both"/>
        <w:rPr>
          <w:sz w:val="24"/>
          <w:szCs w:val="24"/>
        </w:rPr>
      </w:pPr>
      <w:r w:rsidRPr="00815692">
        <w:rPr>
          <w:sz w:val="24"/>
          <w:szCs w:val="24"/>
        </w:rPr>
        <w:lastRenderedPageBreak/>
        <w:t>Типовые ситуации конфликта интересов и порядок уведомления о возникновении личной заинтересованности</w:t>
      </w:r>
    </w:p>
    <w:p w:rsidR="00716077" w:rsidRPr="00815692" w:rsidRDefault="00716077" w:rsidP="00716077">
      <w:pPr>
        <w:framePr w:w="11069" w:h="14803" w:hRule="exact" w:wrap="none" w:vAnchor="page" w:hAnchor="page" w:x="470" w:y="721"/>
        <w:widowControl w:val="0"/>
        <w:numPr>
          <w:ilvl w:val="0"/>
          <w:numId w:val="3"/>
        </w:numPr>
        <w:tabs>
          <w:tab w:val="left" w:pos="520"/>
        </w:tabs>
        <w:spacing w:line="259" w:lineRule="exact"/>
        <w:ind w:firstLine="260"/>
        <w:jc w:val="both"/>
        <w:rPr>
          <w:sz w:val="24"/>
          <w:szCs w:val="24"/>
        </w:rPr>
      </w:pPr>
      <w:r w:rsidRPr="00815692">
        <w:rPr>
          <w:rStyle w:val="2"/>
          <w:sz w:val="24"/>
          <w:szCs w:val="24"/>
        </w:rPr>
        <w:t>Конфликт интересов, связанный с использованием служебной информации.</w:t>
      </w:r>
    </w:p>
    <w:p w:rsidR="00716077" w:rsidRPr="00815692" w:rsidRDefault="00716077" w:rsidP="00716077">
      <w:pPr>
        <w:framePr w:w="11069" w:h="14803" w:hRule="exact" w:wrap="none" w:vAnchor="page" w:hAnchor="page" w:x="470" w:y="721"/>
        <w:ind w:firstLine="26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716077" w:rsidRPr="00815692" w:rsidRDefault="00716077" w:rsidP="00716077">
      <w:pPr>
        <w:framePr w:w="11069" w:h="14803" w:hRule="exact" w:wrap="none" w:vAnchor="page" w:hAnchor="page" w:x="470" w:y="721"/>
        <w:ind w:firstLine="26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</w:t>
      </w:r>
      <w:proofErr w:type="gramStart"/>
      <w:r w:rsidRPr="00815692">
        <w:rPr>
          <w:sz w:val="24"/>
          <w:szCs w:val="24"/>
        </w:rPr>
        <w:t>.</w:t>
      </w:r>
      <w:proofErr w:type="gramEnd"/>
      <w:r w:rsidRPr="00815692">
        <w:rPr>
          <w:sz w:val="24"/>
          <w:szCs w:val="24"/>
        </w:rPr>
        <w:t xml:space="preserve"> </w:t>
      </w:r>
      <w:proofErr w:type="gramStart"/>
      <w:r w:rsidRPr="00815692">
        <w:rPr>
          <w:sz w:val="24"/>
          <w:szCs w:val="24"/>
        </w:rPr>
        <w:t>п</w:t>
      </w:r>
      <w:proofErr w:type="gramEnd"/>
      <w:r w:rsidRPr="00815692">
        <w:rPr>
          <w:sz w:val="24"/>
          <w:szCs w:val="24"/>
        </w:rPr>
        <w:t>ока эти сведения не станут достоянием широкой общественности.</w:t>
      </w:r>
    </w:p>
    <w:p w:rsidR="00716077" w:rsidRPr="00815692" w:rsidRDefault="00716077" w:rsidP="00716077">
      <w:pPr>
        <w:framePr w:w="11069" w:h="14803" w:hRule="exact" w:wrap="none" w:vAnchor="page" w:hAnchor="page" w:x="470" w:y="721"/>
        <w:widowControl w:val="0"/>
        <w:numPr>
          <w:ilvl w:val="0"/>
          <w:numId w:val="3"/>
        </w:numPr>
        <w:tabs>
          <w:tab w:val="left" w:pos="544"/>
        </w:tabs>
        <w:spacing w:line="259" w:lineRule="exact"/>
        <w:ind w:firstLine="260"/>
        <w:jc w:val="both"/>
        <w:rPr>
          <w:sz w:val="24"/>
          <w:szCs w:val="24"/>
        </w:rPr>
      </w:pPr>
      <w:r w:rsidRPr="00815692">
        <w:rPr>
          <w:rStyle w:val="2"/>
          <w:sz w:val="24"/>
          <w:szCs w:val="24"/>
        </w:rPr>
        <w:t>Конфликт интересов, связанный с получением подарков и услуг.</w:t>
      </w:r>
    </w:p>
    <w:p w:rsidR="00716077" w:rsidRPr="00815692" w:rsidRDefault="00716077" w:rsidP="00716077">
      <w:pPr>
        <w:framePr w:w="11069" w:h="14803" w:hRule="exact" w:wrap="none" w:vAnchor="page" w:hAnchor="page" w:x="470" w:y="721"/>
        <w:ind w:firstLine="260"/>
        <w:jc w:val="both"/>
        <w:rPr>
          <w:sz w:val="24"/>
          <w:szCs w:val="24"/>
        </w:rPr>
      </w:pPr>
      <w:proofErr w:type="gramStart"/>
      <w:r w:rsidRPr="00815692">
        <w:rPr>
          <w:sz w:val="24"/>
          <w:szCs w:val="24"/>
        </w:rPr>
        <w:t>Описание ситуации: сотрудник, его родственники или иные лица, с которыми сотрудник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сотрудник осуществляет или ранее осуществлял отдельные функции государственного управления.</w:t>
      </w:r>
      <w:proofErr w:type="gramEnd"/>
    </w:p>
    <w:p w:rsidR="00716077" w:rsidRPr="00815692" w:rsidRDefault="00716077" w:rsidP="00716077">
      <w:pPr>
        <w:framePr w:w="11069" w:h="14803" w:hRule="exact" w:wrap="none" w:vAnchor="page" w:hAnchor="page" w:x="470" w:y="721"/>
        <w:ind w:firstLine="26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815692">
        <w:rPr>
          <w:sz w:val="24"/>
          <w:szCs w:val="24"/>
        </w:rPr>
        <w:t>указанные подарки, полученные служащими признаются</w:t>
      </w:r>
      <w:proofErr w:type="gramEnd"/>
      <w:r w:rsidRPr="00815692">
        <w:rPr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716077" w:rsidRPr="00815692" w:rsidRDefault="00716077" w:rsidP="00716077">
      <w:pPr>
        <w:framePr w:w="11069" w:h="14803" w:hRule="exact" w:wrap="none" w:vAnchor="page" w:hAnchor="page" w:x="470" w:y="721"/>
        <w:jc w:val="both"/>
        <w:rPr>
          <w:sz w:val="24"/>
          <w:szCs w:val="24"/>
        </w:rPr>
      </w:pPr>
      <w:r w:rsidRPr="00815692">
        <w:rPr>
          <w:sz w:val="24"/>
          <w:szCs w:val="24"/>
        </w:rPr>
        <w:t xml:space="preserve">• </w:t>
      </w:r>
      <w:r w:rsidRPr="00815692">
        <w:rPr>
          <w:rStyle w:val="2"/>
          <w:sz w:val="24"/>
          <w:szCs w:val="24"/>
        </w:rPr>
        <w:t>3. Конфликт интересов, связанный с выполнением оплачиваемой работы.</w:t>
      </w:r>
    </w:p>
    <w:p w:rsidR="00716077" w:rsidRPr="00815692" w:rsidRDefault="00716077" w:rsidP="00716077">
      <w:pPr>
        <w:framePr w:w="11069" w:h="14803" w:hRule="exact" w:wrap="none" w:vAnchor="page" w:hAnchor="page" w:x="470" w:y="721"/>
        <w:ind w:firstLine="260"/>
        <w:jc w:val="both"/>
        <w:rPr>
          <w:sz w:val="24"/>
          <w:szCs w:val="24"/>
        </w:rPr>
      </w:pPr>
      <w:r w:rsidRPr="00815692">
        <w:rPr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716077" w:rsidRPr="003624EC" w:rsidRDefault="00716077" w:rsidP="00716077">
      <w:pPr>
        <w:framePr w:w="11069" w:h="14803" w:hRule="exact" w:wrap="none" w:vAnchor="page" w:hAnchor="page" w:x="470" w:y="721"/>
        <w:ind w:firstLine="260"/>
        <w:jc w:val="both"/>
        <w:rPr>
          <w:sz w:val="24"/>
        </w:rPr>
      </w:pPr>
      <w:r w:rsidRPr="00815692">
        <w:rPr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815692">
        <w:rPr>
          <w:sz w:val="24"/>
          <w:szCs w:val="24"/>
        </w:rPr>
        <w:t>,</w:t>
      </w:r>
      <w:proofErr w:type="gramEnd"/>
      <w:r w:rsidRPr="00815692">
        <w:rPr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</w:t>
      </w:r>
      <w:r w:rsidRPr="00815692">
        <w:rPr>
          <w:sz w:val="24"/>
        </w:rPr>
        <w:t xml:space="preserve"> служащего от выполнения отдельных функций государственного управления в отношении </w:t>
      </w:r>
      <w:r w:rsidRPr="003624EC">
        <w:rPr>
          <w:sz w:val="24"/>
        </w:rPr>
        <w:t>организации, в которой служащий или его родственники выполняют оплачиваемую работу.</w:t>
      </w:r>
    </w:p>
    <w:p w:rsidR="00EB0FE7" w:rsidRPr="00D41006" w:rsidRDefault="00EB0FE7" w:rsidP="00EB0FE7">
      <w:pPr>
        <w:ind w:left="567"/>
        <w:jc w:val="both"/>
        <w:rPr>
          <w:sz w:val="26"/>
          <w:szCs w:val="26"/>
        </w:rPr>
      </w:pPr>
    </w:p>
    <w:p w:rsidR="00EB0FE7" w:rsidRDefault="00EB0FE7" w:rsidP="00EB0FE7">
      <w:pPr>
        <w:jc w:val="both"/>
      </w:pPr>
    </w:p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Pr="00815692" w:rsidRDefault="00EB0FE7" w:rsidP="00EB0FE7"/>
    <w:p w:rsidR="00EB0FE7" w:rsidRDefault="00EB0FE7" w:rsidP="00EB0FE7"/>
    <w:p w:rsidR="00EB0FE7" w:rsidRPr="00815692" w:rsidRDefault="00EB0FE7" w:rsidP="00EB0FE7"/>
    <w:p w:rsidR="00EB0FE7" w:rsidRPr="00815692" w:rsidRDefault="00EB0FE7" w:rsidP="00EB0FE7"/>
    <w:p w:rsidR="006872F7" w:rsidRDefault="006872F7" w:rsidP="0021284D">
      <w:pPr>
        <w:tabs>
          <w:tab w:val="left" w:pos="7215"/>
        </w:tabs>
      </w:pPr>
    </w:p>
    <w:sectPr w:rsidR="006872F7" w:rsidSect="0068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475"/>
    <w:multiLevelType w:val="multilevel"/>
    <w:tmpl w:val="C61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C470F"/>
    <w:multiLevelType w:val="multilevel"/>
    <w:tmpl w:val="828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821AC"/>
    <w:multiLevelType w:val="multilevel"/>
    <w:tmpl w:val="E2C0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215FA"/>
    <w:multiLevelType w:val="multilevel"/>
    <w:tmpl w:val="84E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7321B"/>
    <w:multiLevelType w:val="multilevel"/>
    <w:tmpl w:val="DCE8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44D7F"/>
    <w:multiLevelType w:val="multilevel"/>
    <w:tmpl w:val="7E0E5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877621"/>
    <w:multiLevelType w:val="multilevel"/>
    <w:tmpl w:val="1E342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A05C89"/>
    <w:multiLevelType w:val="multilevel"/>
    <w:tmpl w:val="72687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0FE7"/>
    <w:rsid w:val="000E3CEC"/>
    <w:rsid w:val="00125BD8"/>
    <w:rsid w:val="0021284D"/>
    <w:rsid w:val="006872F7"/>
    <w:rsid w:val="006B0705"/>
    <w:rsid w:val="00716077"/>
    <w:rsid w:val="008D46EC"/>
    <w:rsid w:val="00AC6777"/>
    <w:rsid w:val="00EB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EB0FE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1">
    <w:name w:val="Основной текст (3) + Малые прописные"/>
    <w:rsid w:val="00EB0FE7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;Курсив"/>
    <w:rsid w:val="00EB0F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"/>
    <w:rsid w:val="00EB0F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B0FE7"/>
    <w:pPr>
      <w:widowControl w:val="0"/>
      <w:shd w:val="clear" w:color="auto" w:fill="FFFFFF"/>
      <w:spacing w:after="120" w:line="0" w:lineRule="atLeast"/>
      <w:jc w:val="center"/>
    </w:pPr>
    <w:rPr>
      <w:b/>
      <w:bCs/>
      <w:i/>
      <w:i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2020-01-17T13:59:00Z</cp:lastPrinted>
  <dcterms:created xsi:type="dcterms:W3CDTF">2020-01-17T13:13:00Z</dcterms:created>
  <dcterms:modified xsi:type="dcterms:W3CDTF">2022-01-12T06:27:00Z</dcterms:modified>
</cp:coreProperties>
</file>